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8D" w:rsidRDefault="00B5158D" w:rsidP="00B51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для педагогов, родителей </w:t>
      </w:r>
    </w:p>
    <w:p w:rsidR="00893441" w:rsidRDefault="00B5158D" w:rsidP="00B51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детей «Правила обращения со страхами»</w:t>
      </w:r>
    </w:p>
    <w:p w:rsidR="00B5158D" w:rsidRDefault="00B5158D" w:rsidP="00B515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158D" w:rsidRDefault="00B5158D" w:rsidP="00B515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Страхи больше всего боятся смеха, поэтому просто необходимо увидеть смешное в страшном (бандит, к примеру, которому, как считает девочка Ира 6 лет, приказали поймать всех хороших девочек в городе Санкт-Петербурге, оказался таким толстым, что мог только лежать на диване).</w:t>
      </w:r>
    </w:p>
    <w:p w:rsidR="00B5158D" w:rsidRDefault="00B5158D" w:rsidP="00B515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FB1">
        <w:rPr>
          <w:rFonts w:ascii="Times New Roman" w:hAnsi="Times New Roman" w:cs="Times New Roman"/>
          <w:sz w:val="28"/>
          <w:szCs w:val="28"/>
        </w:rPr>
        <w:t>2. Еще страхи не любят, когда о них рассказывают, пытаются их детализировать и анализировать. Страхи в этот момент чувствуют себя бабочкой, пойманной в сачок. Чем больше говоришь о страхе – тем он становится меньше.</w:t>
      </w:r>
    </w:p>
    <w:p w:rsidR="00823FB1" w:rsidRDefault="00823FB1" w:rsidP="00B515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Также страхи терпеть не могут, когда в них начинают играть, пытаются нарисовать, вылепить из пластилина, склеить из бумаги да просто осуществить с ними разные действия, которые страхи просто не переносят. </w:t>
      </w:r>
      <w:r w:rsidR="009156EC">
        <w:rPr>
          <w:rFonts w:ascii="Times New Roman" w:hAnsi="Times New Roman" w:cs="Times New Roman"/>
          <w:sz w:val="28"/>
          <w:szCs w:val="28"/>
        </w:rPr>
        <w:t>От этих действий (психологического манипулирования страхами) страхи вместе со страшными снами начинают таять, как тает снег в погожий весенний день.</w:t>
      </w:r>
    </w:p>
    <w:p w:rsidR="009156EC" w:rsidRDefault="009156EC" w:rsidP="00B5158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всего, необходимо проанализировать, происхождение страхов у ребенка, поскольку часто случается, что взрослые приложили много усилий для появления страхов у детей: сами много боятся, не пытаются преодолевать свои страхи, а, наоборот, внушают их детям. Такое поведение способствует закреплению страхов.</w:t>
      </w: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EE" w:rsidRDefault="002D23EE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6EC" w:rsidRDefault="009156EC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Памятка для педагогов</w:t>
      </w:r>
      <w:r w:rsidR="00144157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родителей</w:t>
      </w:r>
      <w:r w:rsidR="0014415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56EC" w:rsidRDefault="009156EC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44157">
        <w:rPr>
          <w:rFonts w:ascii="Times New Roman" w:hAnsi="Times New Roman" w:cs="Times New Roman"/>
          <w:b/>
          <w:sz w:val="28"/>
          <w:szCs w:val="28"/>
        </w:rPr>
        <w:t>Осторожно, страхи!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4157" w:rsidRDefault="00144157" w:rsidP="00915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44157" w:rsidTr="00144157">
        <w:tc>
          <w:tcPr>
            <w:tcW w:w="4785" w:type="dxa"/>
          </w:tcPr>
          <w:p w:rsidR="00144157" w:rsidRDefault="00144157" w:rsidP="00144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страхи</w:t>
            </w:r>
          </w:p>
          <w:p w:rsidR="00144157" w:rsidRPr="00144157" w:rsidRDefault="00144157" w:rsidP="00144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(проходят с возрастом ребенка, требуют правильного обращения)</w:t>
            </w:r>
          </w:p>
        </w:tc>
        <w:tc>
          <w:tcPr>
            <w:tcW w:w="4786" w:type="dxa"/>
          </w:tcPr>
          <w:p w:rsidR="00144157" w:rsidRDefault="00144157" w:rsidP="00144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Невротические страхи</w:t>
            </w:r>
          </w:p>
          <w:p w:rsidR="00144157" w:rsidRDefault="00144157" w:rsidP="00144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(не проходят с возрастом ребенка, требуют психологического и психотерапевтического вмешательства)</w:t>
            </w:r>
          </w:p>
        </w:tc>
      </w:tr>
      <w:tr w:rsidR="00144157" w:rsidTr="00144157">
        <w:tc>
          <w:tcPr>
            <w:tcW w:w="4785" w:type="dxa"/>
          </w:tcPr>
          <w:p w:rsidR="00144157" w:rsidRDefault="00144157" w:rsidP="0014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Эмоционально не </w:t>
            </w:r>
            <w:proofErr w:type="gramStart"/>
            <w:r w:rsidR="00F9439B">
              <w:rPr>
                <w:rFonts w:ascii="Times New Roman" w:hAnsi="Times New Roman" w:cs="Times New Roman"/>
                <w:sz w:val="28"/>
                <w:szCs w:val="28"/>
              </w:rPr>
              <w:t>выражены</w:t>
            </w:r>
            <w:proofErr w:type="gramEnd"/>
            <w:r w:rsidR="00F9439B">
              <w:rPr>
                <w:rFonts w:ascii="Times New Roman" w:hAnsi="Times New Roman" w:cs="Times New Roman"/>
                <w:sz w:val="28"/>
                <w:szCs w:val="28"/>
              </w:rPr>
              <w:t>, не слишком заметны и не мешают ребенку</w:t>
            </w:r>
          </w:p>
        </w:tc>
        <w:tc>
          <w:tcPr>
            <w:tcW w:w="4786" w:type="dxa"/>
          </w:tcPr>
          <w:p w:rsidR="00144157" w:rsidRDefault="00F9439B" w:rsidP="00F94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Эмоционально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выражены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слишком заметны и мешают ребенку</w:t>
            </w:r>
          </w:p>
        </w:tc>
      </w:tr>
      <w:tr w:rsidR="00144157" w:rsidTr="00144157">
        <w:tc>
          <w:tcPr>
            <w:tcW w:w="4785" w:type="dxa"/>
          </w:tcPr>
          <w:p w:rsidR="00144157" w:rsidRDefault="00F9439B" w:rsidP="0014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Имеют преходящий характер</w:t>
            </w:r>
          </w:p>
        </w:tc>
        <w:tc>
          <w:tcPr>
            <w:tcW w:w="4786" w:type="dxa"/>
          </w:tcPr>
          <w:p w:rsidR="00144157" w:rsidRDefault="00F9439B" w:rsidP="0014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Сохраняются в течение длительного времени</w:t>
            </w:r>
          </w:p>
        </w:tc>
      </w:tr>
      <w:tr w:rsidR="00144157" w:rsidTr="00144157">
        <w:tc>
          <w:tcPr>
            <w:tcW w:w="4785" w:type="dxa"/>
          </w:tcPr>
          <w:p w:rsidR="00144157" w:rsidRDefault="00F9439B" w:rsidP="00F94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Не оказывают неблагоприятного влияния на формирование характера ребенка</w:t>
            </w:r>
          </w:p>
        </w:tc>
        <w:tc>
          <w:tcPr>
            <w:tcW w:w="4786" w:type="dxa"/>
          </w:tcPr>
          <w:p w:rsidR="00144157" w:rsidRDefault="00A66622" w:rsidP="00A6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Оказывают неблагоприятное влияние на формировании личности ребенка, в характере могут появиться неуверенность, тревожность, мнительность</w:t>
            </w:r>
          </w:p>
        </w:tc>
      </w:tr>
      <w:tr w:rsidR="00144157" w:rsidTr="00144157">
        <w:tc>
          <w:tcPr>
            <w:tcW w:w="4785" w:type="dxa"/>
          </w:tcPr>
          <w:p w:rsidR="00144157" w:rsidRDefault="00A66622" w:rsidP="00A6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Выраженные нервно-психические нарушения отсутствуют</w:t>
            </w:r>
          </w:p>
        </w:tc>
        <w:tc>
          <w:tcPr>
            <w:tcW w:w="4786" w:type="dxa"/>
          </w:tcPr>
          <w:p w:rsidR="00144157" w:rsidRDefault="00A66622" w:rsidP="00A6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Присутствуют и другие выраженные нервно-психические нарушения помимо страхов</w:t>
            </w:r>
          </w:p>
        </w:tc>
      </w:tr>
      <w:tr w:rsidR="00144157" w:rsidTr="00144157">
        <w:tc>
          <w:tcPr>
            <w:tcW w:w="4785" w:type="dxa"/>
          </w:tcPr>
          <w:p w:rsidR="00144157" w:rsidRDefault="00A66622" w:rsidP="00A6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Ребенок пытается изучить объе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кт 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аха, познать и преодолеть</w:t>
            </w:r>
          </w:p>
        </w:tc>
        <w:tc>
          <w:tcPr>
            <w:tcW w:w="4786" w:type="dxa"/>
          </w:tcPr>
          <w:p w:rsidR="00144157" w:rsidRDefault="00A66622" w:rsidP="00A6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Ребенок избегает объе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кт 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аха, нового, неизвестного</w:t>
            </w:r>
          </w:p>
        </w:tc>
      </w:tr>
      <w:tr w:rsidR="00144157" w:rsidTr="00144157">
        <w:tc>
          <w:tcPr>
            <w:tcW w:w="4785" w:type="dxa"/>
          </w:tcPr>
          <w:p w:rsidR="00144157" w:rsidRDefault="00A66622" w:rsidP="00144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Страх одиночества, темноты и животных не выражен</w:t>
            </w:r>
          </w:p>
        </w:tc>
        <w:tc>
          <w:tcPr>
            <w:tcW w:w="4786" w:type="dxa"/>
          </w:tcPr>
          <w:p w:rsidR="00144157" w:rsidRDefault="00A66622" w:rsidP="00A6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Страх одиночества, темноты и животных заметно выражен</w:t>
            </w:r>
          </w:p>
        </w:tc>
      </w:tr>
      <w:tr w:rsidR="00144157" w:rsidTr="00144157">
        <w:tc>
          <w:tcPr>
            <w:tcW w:w="4785" w:type="dxa"/>
          </w:tcPr>
          <w:p w:rsidR="00144157" w:rsidRDefault="00A66622" w:rsidP="00A6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Страхи легко поддаются коррекции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самокоррекции</w:t>
            </w:r>
            <w:proofErr w:type="spellEnd"/>
          </w:p>
        </w:tc>
        <w:tc>
          <w:tcPr>
            <w:tcW w:w="4786" w:type="dxa"/>
          </w:tcPr>
          <w:p w:rsidR="00144157" w:rsidRDefault="00A66622" w:rsidP="00A6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Страхи с трудом поддаются коррекции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самокоррекции</w:t>
            </w:r>
            <w:proofErr w:type="spellEnd"/>
          </w:p>
        </w:tc>
      </w:tr>
    </w:tbl>
    <w:p w:rsidR="00144157" w:rsidRPr="00144157" w:rsidRDefault="00144157" w:rsidP="00FF7C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44157" w:rsidRPr="00144157" w:rsidSect="0089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8D"/>
    <w:rsid w:val="00123A4D"/>
    <w:rsid w:val="00144157"/>
    <w:rsid w:val="001A42CC"/>
    <w:rsid w:val="002D23EE"/>
    <w:rsid w:val="00823FB1"/>
    <w:rsid w:val="00893441"/>
    <w:rsid w:val="009156EC"/>
    <w:rsid w:val="00A66622"/>
    <w:rsid w:val="00B5158D"/>
    <w:rsid w:val="00F9439B"/>
    <w:rsid w:val="00FF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58D"/>
    <w:pPr>
      <w:ind w:left="720"/>
      <w:contextualSpacing/>
    </w:pPr>
  </w:style>
  <w:style w:type="table" w:styleId="a4">
    <w:name w:val="Table Grid"/>
    <w:basedOn w:val="a1"/>
    <w:uiPriority w:val="59"/>
    <w:rsid w:val="00144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 111</dc:creator>
  <cp:keywords/>
  <dc:description/>
  <cp:lastModifiedBy>стас 111</cp:lastModifiedBy>
  <cp:revision>6</cp:revision>
  <dcterms:created xsi:type="dcterms:W3CDTF">2017-02-25T05:41:00Z</dcterms:created>
  <dcterms:modified xsi:type="dcterms:W3CDTF">2017-03-08T18:18:00Z</dcterms:modified>
</cp:coreProperties>
</file>