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CC" w:rsidRDefault="0096319B" w:rsidP="0088509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Игрушка в жизни ребенка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 xml:space="preserve">Давайте вспомним наше детство... Что приходит сразу? Конечно, мамины теплые руки </w:t>
      </w:r>
      <w:r w:rsidR="00624196">
        <w:rPr>
          <w:rFonts w:ascii="Times New Roman" w:hAnsi="Times New Roman" w:cs="Times New Roman"/>
          <w:sz w:val="28"/>
          <w:szCs w:val="28"/>
        </w:rPr>
        <w:t xml:space="preserve">и </w:t>
      </w:r>
      <w:r w:rsidRPr="0096319B">
        <w:rPr>
          <w:rFonts w:ascii="Times New Roman" w:hAnsi="Times New Roman" w:cs="Times New Roman"/>
          <w:sz w:val="28"/>
          <w:szCs w:val="28"/>
        </w:rPr>
        <w:t>любимый плюшев</w:t>
      </w:r>
      <w:r w:rsidR="00624196">
        <w:rPr>
          <w:rFonts w:ascii="Times New Roman" w:hAnsi="Times New Roman" w:cs="Times New Roman"/>
          <w:sz w:val="28"/>
          <w:szCs w:val="28"/>
        </w:rPr>
        <w:t>ый мишка (кукла, зайчик и т. д. 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 у каждого свое). Именно с игрушками у большинства людей ассоциируется детство. Но, кроме личной ценности для каждого из нас, игрушка обладает ценностью общечеловеческой, так как представляет собой творение не менее грандиозное, чем компьютер. Кроме того, нет в мире учителя и воспитателя более грамотного и более веселого одновременно. Поэтому относиться к выбору игрушек, по крайней мере, взрослым, нужно очень серьезно. 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>Итак, начнем с самых маленьких. В первые дни и месяцы своей жизни возможность познания ребенком окружающего мира ограничена. Весь мир для малыша заключается в маме, ее улыбке. И через общение с ней ребенок знакомится с первыми предметами и игрушками. В этот период малышу необходимы всевозможные кольца из резины, погремушки, подвески. Они должны быть яркими и находиться в поле зрения ребенка, так как игрушка должна привлекать внимание ребенка. Чуть позже, с развитием хватания, малыш должен иметь возможность действовать с предметом: стучать им, кидать его. Хорошо, если игрушка будет звучащей. В 6</w:t>
      </w:r>
      <w:r w:rsidR="00624196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>9 месяцев можно добавить так называемые игрушки-вкладыши, которые позволяют ребенку развиваться интеллектуально. Постепенно в предметный мир малыша можно вводить животных и пупсов из резины. У них должны быть крупные составные части и хорошо прорисованные детали лица. В 9</w:t>
      </w:r>
      <w:r w:rsidR="00624196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>12 месяцев можно порадовать ребенка заводными игрушками-забавами: клюющими курочками, барабанящими зайцами. В 10</w:t>
      </w:r>
      <w:r w:rsidR="00624196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>12 месяцев ребенку уже нужны пирамидки из 3</w:t>
      </w:r>
      <w:r w:rsidR="00624196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5 колец и кубики. Многих родителей настораживает то, что в этот период ребенок буквально все тянет в рот. Не пугайтесь: во-первых, у малыша просто режутся зубки, а во-вторых, рот является для ребенка таким же средством познания, как и руки, и глаза. Вам необходимо лишь помнить о гигиене игрушек. </w:t>
      </w:r>
    </w:p>
    <w:p w:rsidR="00427AE4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 xml:space="preserve">В возрасте от 1-го года до 3-х лет малыш становится более самостоятельным, у него появляется возможность самостоятельно передвигаться. Но радость малышу </w:t>
      </w:r>
      <w:r w:rsidR="00624196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 проблемы родителям! Чтобы ваши любимые вазы, сервизы и книги и дальше продолжали служить вам </w:t>
      </w:r>
      <w:r w:rsidR="00624196">
        <w:rPr>
          <w:rFonts w:ascii="Times New Roman" w:hAnsi="Times New Roman" w:cs="Times New Roman"/>
          <w:sz w:val="28"/>
          <w:szCs w:val="28"/>
        </w:rPr>
        <w:t>–</w:t>
      </w:r>
      <w:r w:rsidR="00624196">
        <w:rPr>
          <w:rFonts w:ascii="Times New Roman" w:hAnsi="Times New Roman" w:cs="Times New Roman"/>
          <w:sz w:val="28"/>
          <w:szCs w:val="28"/>
        </w:rPr>
        <w:t xml:space="preserve"> </w:t>
      </w:r>
      <w:r w:rsidRPr="0096319B">
        <w:rPr>
          <w:rFonts w:ascii="Times New Roman" w:hAnsi="Times New Roman" w:cs="Times New Roman"/>
          <w:sz w:val="28"/>
          <w:szCs w:val="28"/>
        </w:rPr>
        <w:t xml:space="preserve">уберите их с глаз ребенка, не провоцируйте его на «подвиги». В этот период уже можно купить ребенку меховую игрушку, с которой он будет замечательно засыпать. А большая коробка и ваша помощь помогут малышу запомнить, что игрушки надо убирать. 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 xml:space="preserve">К 3-м годам малыш начинает усваивать функциональное назначение предметов. А где, как не в игре, он может наиболее четко усвоить, что на стуле сидят, а едят с тарелки? Поэтому необходимо расширить набор детских игрушек посудой и мебелью. Она должна по размеру приближаться к детской, </w:t>
      </w:r>
      <w:r w:rsidRPr="0096319B">
        <w:rPr>
          <w:rFonts w:ascii="Times New Roman" w:hAnsi="Times New Roman" w:cs="Times New Roman"/>
          <w:sz w:val="28"/>
          <w:szCs w:val="28"/>
        </w:rPr>
        <w:lastRenderedPageBreak/>
        <w:t xml:space="preserve">но быть более легкой. Ребенок стремится жить взрослой жизнью, так помогите ему. Игрушечное отображение реальной жизни позволит ребенку легко освоиться далее в коллективе сверстников и полноценно развиваться как эмоционально, так и интеллектуально. К 3-м годам игрушки, живущие у ребенка, должны увеличиться в размерах: большая кукла, большая машина, большой игрушечный зверь. В набор игрушек необходимо включать и всевозможные пирамидки, конструкторы. Эти игрушки сами подсказывают ребенку, как с ними действовать. Например, пирамидка с конусообразным стержнем не позволит ребенку хаотично нанизать колечки, он должен будет понять принцип сбора пирамидки. Или всем нам известные матрешки. Если хотя бы одну из них ребенок поместит неправильно — матрешки не будут неразлучными сестрами. Также в этот период нужно вводить в жизнь ребенка различные настольно-печатные игры. 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>К 4</w:t>
      </w:r>
      <w:r w:rsidR="0070682E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5-ти годам живейший интерес у ребенка начинают вызывать всевозможные наборы семей, солдатиков, зверушек. Ребенок начинает придумывать с ними различные варианты игр. Вообще, в этом возрасте ребенку начинают быть доступными все виды игрушек: и куклы, и строительный материал, и головоломки, и атрибуты профессиональной деятельности, и различные технические игрушки. Игровые предпочтения начинают делиться по половому признаку: мальчики выбирают машинки и оружие, а девочки </w:t>
      </w:r>
      <w:r w:rsidR="0070682E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 кукол и все, что с ними связано. Но и у тех, и у других продолжает развиваться интерес к различным видам мозаики и лото. 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 xml:space="preserve">К 6-ти годам у ребенка просыпается интерес к моделированию, конструированию, т. е. к тем играм, которые позволяют ему что-нибудь смастерить своими руками. Все вышеперечисленные игрушки можно отнести к так называемым «готовым формам», т. е. эти игрушки изготовлены фабричным способом и в них уже заложено функциональное назначение. Но существует еще одна, не менее важная группа </w:t>
      </w:r>
      <w:r w:rsidR="0070682E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 предметы-заместители. Она включает в себя, с точки зрения взрослого, совершенно ненужные вещи, а точнее </w:t>
      </w:r>
      <w:r w:rsidR="00EF0E99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 мусор. Но для ребенка это наиценнейший материал для развития фантазии и творчества. Это всевозможные лоскутки, тряпочки, коробочки, обрубки дощечек или палочек, кружочки, обломки чего-нибудь и т. д. Введение этих предметов целесообразно с 2</w:t>
      </w:r>
      <w:r w:rsidR="00EF0E99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>3-х лет, так как именно в этот период происходит развитие активной речи, а предметы-заместители ставят малыша перед необходимостью называния их реально существующим и принятым по отношению к тому или иному предмету словом. Кроме того, они способствую</w:t>
      </w:r>
      <w:r w:rsidR="0070682E">
        <w:rPr>
          <w:rFonts w:ascii="Times New Roman" w:hAnsi="Times New Roman" w:cs="Times New Roman"/>
          <w:sz w:val="28"/>
          <w:szCs w:val="28"/>
        </w:rPr>
        <w:t xml:space="preserve">т расширению жизненного </w:t>
      </w:r>
      <w:r w:rsidRPr="0096319B">
        <w:rPr>
          <w:rFonts w:ascii="Times New Roman" w:hAnsi="Times New Roman" w:cs="Times New Roman"/>
          <w:sz w:val="28"/>
          <w:szCs w:val="28"/>
        </w:rPr>
        <w:t>пространства за счет введения воображаемой ситуации (это замечательное «как будто»). Вы скажете: «Все это хорошо, но каждая из перечисленных игрушек стоит денег</w:t>
      </w:r>
      <w:r w:rsidR="00EF0E99">
        <w:rPr>
          <w:rFonts w:ascii="Times New Roman" w:hAnsi="Times New Roman" w:cs="Times New Roman"/>
          <w:sz w:val="28"/>
          <w:szCs w:val="28"/>
        </w:rPr>
        <w:t>,</w:t>
      </w:r>
      <w:r w:rsidRPr="0096319B">
        <w:rPr>
          <w:rFonts w:ascii="Times New Roman" w:hAnsi="Times New Roman" w:cs="Times New Roman"/>
          <w:sz w:val="28"/>
          <w:szCs w:val="28"/>
        </w:rPr>
        <w:t xml:space="preserve"> и не каждая семья может себе их позволить!» Да, это, несомненно, так. Но важно запомнить правило: </w:t>
      </w:r>
      <w:r w:rsidRPr="00EF0E99">
        <w:rPr>
          <w:rFonts w:ascii="Times New Roman" w:hAnsi="Times New Roman" w:cs="Times New Roman"/>
          <w:b/>
          <w:sz w:val="28"/>
          <w:szCs w:val="28"/>
        </w:rPr>
        <w:t>Игрушки надо выбирать, а не собирать!</w:t>
      </w:r>
      <w:r w:rsidRPr="0096319B">
        <w:rPr>
          <w:rFonts w:ascii="Times New Roman" w:hAnsi="Times New Roman" w:cs="Times New Roman"/>
          <w:sz w:val="28"/>
          <w:szCs w:val="28"/>
        </w:rPr>
        <w:t xml:space="preserve"> Естественно, вы не сможете не купить своему ребенку какие-то игрушки. Но при желании </w:t>
      </w:r>
      <w:r w:rsidRPr="0096319B">
        <w:rPr>
          <w:rFonts w:ascii="Times New Roman" w:hAnsi="Times New Roman" w:cs="Times New Roman"/>
          <w:sz w:val="28"/>
          <w:szCs w:val="28"/>
        </w:rPr>
        <w:lastRenderedPageBreak/>
        <w:t xml:space="preserve">все игрушки можно сделать своими руками </w:t>
      </w:r>
      <w:r w:rsidR="0070682E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 и выглядеть для ребенка они будут не менее красивыми и ценными, чем купленные в магазине. Включайте свою фантазию </w:t>
      </w:r>
      <w:r w:rsidR="0070682E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 и у вас все получится. Во-первых, папа из обрезков дерева может изготовить великолепную кукольную мебель; смастерить машинку, во</w:t>
      </w:r>
      <w:r w:rsidR="0070682E">
        <w:rPr>
          <w:rFonts w:ascii="Times New Roman" w:hAnsi="Times New Roman" w:cs="Times New Roman"/>
          <w:sz w:val="28"/>
          <w:szCs w:val="28"/>
        </w:rPr>
        <w:t>-</w:t>
      </w:r>
      <w:r w:rsidRPr="0096319B">
        <w:rPr>
          <w:rFonts w:ascii="Times New Roman" w:hAnsi="Times New Roman" w:cs="Times New Roman"/>
          <w:sz w:val="28"/>
          <w:szCs w:val="28"/>
        </w:rPr>
        <w:t xml:space="preserve">вторых, мама может пошить из остатков пряжи или ткани великолепную куклу и одежду для нее, в-третьих, лото и головоломки можно вырезать самим из газет и журналов. С одной стороны, это экономия бюджета, а с другой </w:t>
      </w:r>
      <w:r w:rsidR="00EF0E99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 хорошая возможность сплочения семьи. Хотелось бы остановиться еще на одном моменте </w:t>
      </w:r>
      <w:r w:rsidR="0070682E">
        <w:rPr>
          <w:rFonts w:ascii="Times New Roman" w:hAnsi="Times New Roman" w:cs="Times New Roman"/>
          <w:sz w:val="28"/>
          <w:szCs w:val="28"/>
        </w:rPr>
        <w:t>–</w:t>
      </w:r>
      <w:r w:rsidRPr="0096319B">
        <w:rPr>
          <w:rFonts w:ascii="Times New Roman" w:hAnsi="Times New Roman" w:cs="Times New Roman"/>
          <w:sz w:val="28"/>
          <w:szCs w:val="28"/>
        </w:rPr>
        <w:t xml:space="preserve"> выборе игрушек. 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319B">
        <w:rPr>
          <w:rFonts w:ascii="Times New Roman" w:hAnsi="Times New Roman" w:cs="Times New Roman"/>
          <w:sz w:val="28"/>
          <w:szCs w:val="28"/>
        </w:rPr>
        <w:t xml:space="preserve">Если вы хотите купить своему ребенку новую игрушку, руководствуйтесь 4-мя правилами. Игрушка должна быть: 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>1)</w:t>
      </w:r>
      <w:r w:rsidR="0070682E">
        <w:rPr>
          <w:rFonts w:ascii="Times New Roman" w:hAnsi="Times New Roman" w:cs="Times New Roman"/>
          <w:sz w:val="28"/>
          <w:szCs w:val="28"/>
        </w:rPr>
        <w:t xml:space="preserve"> </w:t>
      </w:r>
      <w:r w:rsidRPr="0096319B">
        <w:rPr>
          <w:rFonts w:ascii="Times New Roman" w:hAnsi="Times New Roman" w:cs="Times New Roman"/>
          <w:sz w:val="28"/>
          <w:szCs w:val="28"/>
        </w:rPr>
        <w:t xml:space="preserve">безопасной (просмотрите качество изготовления, материал, из которого она сделана); 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>2)</w:t>
      </w:r>
      <w:r w:rsidR="0070682E">
        <w:rPr>
          <w:rFonts w:ascii="Times New Roman" w:hAnsi="Times New Roman" w:cs="Times New Roman"/>
          <w:sz w:val="28"/>
          <w:szCs w:val="28"/>
        </w:rPr>
        <w:t xml:space="preserve"> </w:t>
      </w:r>
      <w:r w:rsidRPr="0096319B">
        <w:rPr>
          <w:rFonts w:ascii="Times New Roman" w:hAnsi="Times New Roman" w:cs="Times New Roman"/>
          <w:sz w:val="28"/>
          <w:szCs w:val="28"/>
        </w:rPr>
        <w:t xml:space="preserve">эстетичной на вид; 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 xml:space="preserve">3) соответствующей возрасту; </w:t>
      </w:r>
    </w:p>
    <w:p w:rsidR="00EF0E99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 xml:space="preserve">4) многофункциональной (чем больше действий ребенок сможет выполнить с игрушкой, тем лучше. Естественно, это правило не касается погремушек для малышей). </w:t>
      </w:r>
    </w:p>
    <w:p w:rsidR="0096319B" w:rsidRPr="0096319B" w:rsidRDefault="0096319B" w:rsidP="009631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9B">
        <w:rPr>
          <w:rFonts w:ascii="Times New Roman" w:hAnsi="Times New Roman" w:cs="Times New Roman"/>
          <w:sz w:val="28"/>
          <w:szCs w:val="28"/>
        </w:rPr>
        <w:t>В заключение необходимо напомнить вам, дорогие родители, что никакая, даже самая лучшая игрушка, не может заменить живого общения с любимыми папой и мамой!</w:t>
      </w:r>
    </w:p>
    <w:p w:rsidR="0096319B" w:rsidRDefault="0096319B" w:rsidP="007B23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6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248"/>
    <w:multiLevelType w:val="hybridMultilevel"/>
    <w:tmpl w:val="C604F960"/>
    <w:lvl w:ilvl="0" w:tplc="1F80F648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886E58"/>
    <w:multiLevelType w:val="hybridMultilevel"/>
    <w:tmpl w:val="31F0202E"/>
    <w:lvl w:ilvl="0" w:tplc="BA1EC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52457C"/>
    <w:multiLevelType w:val="hybridMultilevel"/>
    <w:tmpl w:val="5D6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C0E51"/>
    <w:multiLevelType w:val="hybridMultilevel"/>
    <w:tmpl w:val="F7DC604A"/>
    <w:lvl w:ilvl="0" w:tplc="1A941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FE2684"/>
    <w:multiLevelType w:val="hybridMultilevel"/>
    <w:tmpl w:val="E09A1F90"/>
    <w:lvl w:ilvl="0" w:tplc="4080C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EE"/>
    <w:rsid w:val="0001153C"/>
    <w:rsid w:val="000519BD"/>
    <w:rsid w:val="000F0815"/>
    <w:rsid w:val="00165EBA"/>
    <w:rsid w:val="0028157C"/>
    <w:rsid w:val="002A6F5D"/>
    <w:rsid w:val="002B5327"/>
    <w:rsid w:val="00367218"/>
    <w:rsid w:val="003834EE"/>
    <w:rsid w:val="00427AE4"/>
    <w:rsid w:val="00456D85"/>
    <w:rsid w:val="00501A1A"/>
    <w:rsid w:val="005478C8"/>
    <w:rsid w:val="00597AEE"/>
    <w:rsid w:val="00624196"/>
    <w:rsid w:val="006622A9"/>
    <w:rsid w:val="00663D2E"/>
    <w:rsid w:val="00682A2E"/>
    <w:rsid w:val="006A0C09"/>
    <w:rsid w:val="0070682E"/>
    <w:rsid w:val="007705FB"/>
    <w:rsid w:val="007B23CC"/>
    <w:rsid w:val="00870746"/>
    <w:rsid w:val="0088509C"/>
    <w:rsid w:val="008D1D3F"/>
    <w:rsid w:val="00950BEE"/>
    <w:rsid w:val="0096319B"/>
    <w:rsid w:val="00A43DA6"/>
    <w:rsid w:val="00BB6154"/>
    <w:rsid w:val="00C24B3C"/>
    <w:rsid w:val="00C44D9B"/>
    <w:rsid w:val="00C47E6C"/>
    <w:rsid w:val="00C756C8"/>
    <w:rsid w:val="00CD52B5"/>
    <w:rsid w:val="00D962F8"/>
    <w:rsid w:val="00DE3E34"/>
    <w:rsid w:val="00E23D26"/>
    <w:rsid w:val="00EF0E99"/>
    <w:rsid w:val="00F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4332"/>
  <w15:chartTrackingRefBased/>
  <w15:docId w15:val="{778A0FB0-34DB-412D-BDE2-D3F61CFA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7546B-E4D7-4CE4-B5D4-2DC62A66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2020-12-10T05:36:00Z</dcterms:created>
  <dcterms:modified xsi:type="dcterms:W3CDTF">2021-10-14T11:50:00Z</dcterms:modified>
</cp:coreProperties>
</file>