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EB2" w:rsidRPr="005551DC" w:rsidRDefault="005551DC" w:rsidP="005551DC">
      <w:pPr>
        <w:ind w:left="3261"/>
        <w:jc w:val="center"/>
        <w:rPr>
          <w:rFonts w:ascii="Times New Roman" w:hAnsi="Times New Roman" w:cs="Times New Roman"/>
          <w:b/>
          <w:sz w:val="36"/>
          <w:szCs w:val="36"/>
        </w:rPr>
      </w:pPr>
      <w:r w:rsidRPr="005551DC">
        <w:rPr>
          <w:noProof/>
          <w:sz w:val="36"/>
          <w:szCs w:val="36"/>
          <w:lang w:eastAsia="ru-RU"/>
        </w:rPr>
        <w:drawing>
          <wp:anchor distT="0" distB="0" distL="114300" distR="114300" simplePos="0" relativeHeight="251659264" behindDoc="1" locked="0" layoutInCell="1" allowOverlap="1">
            <wp:simplePos x="0" y="0"/>
            <wp:positionH relativeFrom="column">
              <wp:posOffset>-260985</wp:posOffset>
            </wp:positionH>
            <wp:positionV relativeFrom="paragraph">
              <wp:posOffset>-40640</wp:posOffset>
            </wp:positionV>
            <wp:extent cx="2006600" cy="2222839"/>
            <wp:effectExtent l="0" t="0" r="0" b="6350"/>
            <wp:wrapNone/>
            <wp:docPr id="1" name="Рисунок 1" descr="Детский сад &amp;quot;Солнышко&amp;quot;. АНОО &amp;quot;МИР ДЕТСТВА&amp;quot;.: Адаптация ребенка в детском  саду. Сам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ский сад &amp;quot;Солнышко&amp;quot;. АНОО &amp;quot;МИР ДЕТСТВА&amp;quot;.: Адаптация ребенка в детском  саду. Самара."/>
                    <pic:cNvPicPr>
                      <a:picLocks noChangeAspect="1" noChangeArrowheads="1"/>
                    </pic:cNvPicPr>
                  </pic:nvPicPr>
                  <pic:blipFill rotWithShape="1">
                    <a:blip r:embed="rId5">
                      <a:extLst>
                        <a:ext uri="{28A0092B-C50C-407E-A947-70E740481C1C}">
                          <a14:useLocalDpi xmlns:a14="http://schemas.microsoft.com/office/drawing/2010/main" val="0"/>
                        </a:ext>
                      </a:extLst>
                    </a:blip>
                    <a:srcRect l="1832" t="34184" r="71850" b="45003"/>
                    <a:stretch/>
                  </pic:blipFill>
                  <pic:spPr bwMode="auto">
                    <a:xfrm>
                      <a:off x="0" y="0"/>
                      <a:ext cx="2006600" cy="22228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609A" w:rsidRPr="005551DC">
        <w:rPr>
          <w:rFonts w:ascii="Times New Roman" w:hAnsi="Times New Roman" w:cs="Times New Roman"/>
          <w:b/>
          <w:sz w:val="36"/>
          <w:szCs w:val="36"/>
        </w:rPr>
        <w:t>Адаптаци</w:t>
      </w:r>
      <w:r w:rsidR="00CE1FFF" w:rsidRPr="005551DC">
        <w:rPr>
          <w:rFonts w:ascii="Times New Roman" w:hAnsi="Times New Roman" w:cs="Times New Roman"/>
          <w:b/>
          <w:sz w:val="36"/>
          <w:szCs w:val="36"/>
        </w:rPr>
        <w:t>я ребенка к</w:t>
      </w:r>
      <w:r w:rsidR="0058609A" w:rsidRPr="005551DC">
        <w:rPr>
          <w:rFonts w:ascii="Times New Roman" w:hAnsi="Times New Roman" w:cs="Times New Roman"/>
          <w:b/>
          <w:sz w:val="36"/>
          <w:szCs w:val="36"/>
        </w:rPr>
        <w:t xml:space="preserve"> детском</w:t>
      </w:r>
      <w:r w:rsidR="00CE1FFF" w:rsidRPr="005551DC">
        <w:rPr>
          <w:rFonts w:ascii="Times New Roman" w:hAnsi="Times New Roman" w:cs="Times New Roman"/>
          <w:b/>
          <w:sz w:val="36"/>
          <w:szCs w:val="36"/>
        </w:rPr>
        <w:t>у</w:t>
      </w:r>
      <w:r w:rsidR="0058609A" w:rsidRPr="005551DC">
        <w:rPr>
          <w:rFonts w:ascii="Times New Roman" w:hAnsi="Times New Roman" w:cs="Times New Roman"/>
          <w:b/>
          <w:sz w:val="36"/>
          <w:szCs w:val="36"/>
        </w:rPr>
        <w:t xml:space="preserve"> саду</w:t>
      </w:r>
    </w:p>
    <w:p w:rsidR="0058609A" w:rsidRDefault="00141294" w:rsidP="005551DC">
      <w:pPr>
        <w:ind w:left="3261"/>
        <w:jc w:val="both"/>
        <w:rPr>
          <w:rFonts w:ascii="Times New Roman" w:hAnsi="Times New Roman" w:cs="Times New Roman"/>
          <w:sz w:val="28"/>
          <w:szCs w:val="28"/>
        </w:rPr>
      </w:pPr>
      <w:r>
        <w:rPr>
          <w:noProof/>
          <w:lang w:eastAsia="ru-RU"/>
        </w:rPr>
        <w:drawing>
          <wp:anchor distT="0" distB="0" distL="114300" distR="114300" simplePos="0" relativeHeight="251658240" behindDoc="1" locked="0" layoutInCell="1" allowOverlap="1" wp14:anchorId="40EE40B3" wp14:editId="0F34FA48">
            <wp:simplePos x="0" y="0"/>
            <wp:positionH relativeFrom="margin">
              <wp:posOffset>4987925</wp:posOffset>
            </wp:positionH>
            <wp:positionV relativeFrom="paragraph">
              <wp:posOffset>1654175</wp:posOffset>
            </wp:positionV>
            <wp:extent cx="1117600" cy="1616630"/>
            <wp:effectExtent l="0" t="0" r="6350" b="3175"/>
            <wp:wrapNone/>
            <wp:docPr id="4" name="Рисунок 4" descr="Детский сад &amp;quot;Солнышко&amp;quot;. АНОО &amp;quot;МИР ДЕТСТВА&amp;quot;.: Адаптация ребенка в детском  саду. Сам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ский сад &amp;quot;Солнышко&amp;quot;. АНОО &amp;quot;МИР ДЕТСТВА&amp;quot;.: Адаптация ребенка в детском  саду. Самара."/>
                    <pic:cNvPicPr>
                      <a:picLocks noChangeAspect="1" noChangeArrowheads="1"/>
                    </pic:cNvPicPr>
                  </pic:nvPicPr>
                  <pic:blipFill rotWithShape="1">
                    <a:blip r:embed="rId5">
                      <a:extLst>
                        <a:ext uri="{28A0092B-C50C-407E-A947-70E740481C1C}">
                          <a14:useLocalDpi xmlns:a14="http://schemas.microsoft.com/office/drawing/2010/main" val="0"/>
                        </a:ext>
                      </a:extLst>
                    </a:blip>
                    <a:srcRect l="53524" t="79224" r="30004" b="3767"/>
                    <a:stretch/>
                  </pic:blipFill>
                  <pic:spPr bwMode="auto">
                    <a:xfrm>
                      <a:off x="0" y="0"/>
                      <a:ext cx="1117600" cy="1616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609A">
        <w:rPr>
          <w:rFonts w:ascii="Times New Roman" w:hAnsi="Times New Roman" w:cs="Times New Roman"/>
          <w:sz w:val="28"/>
          <w:szCs w:val="28"/>
        </w:rPr>
        <w:t>Адаптация к детскому саду – тяжелое время для каждого ребенка. Это не только процесс привыкания к новой обстановке, к новому режиму дня, к новым отношениям, но и выработка новых умений и навыков. Ведут себя дети в этот период по-разному: одни безутешно плачут</w:t>
      </w:r>
      <w:r w:rsidR="006E420C">
        <w:rPr>
          <w:rFonts w:ascii="Times New Roman" w:hAnsi="Times New Roman" w:cs="Times New Roman"/>
          <w:sz w:val="28"/>
          <w:szCs w:val="28"/>
        </w:rPr>
        <w:t>, другие отказываются общаться с детьми и воспитателем, третьи реагируют достаточно спокойно.</w:t>
      </w:r>
    </w:p>
    <w:p w:rsidR="006E420C" w:rsidRPr="00141294" w:rsidRDefault="006E420C" w:rsidP="0058609A">
      <w:pPr>
        <w:jc w:val="both"/>
        <w:rPr>
          <w:rFonts w:ascii="Times New Roman" w:hAnsi="Times New Roman" w:cs="Times New Roman"/>
          <w:b/>
          <w:sz w:val="28"/>
          <w:szCs w:val="28"/>
        </w:rPr>
      </w:pPr>
      <w:r>
        <w:rPr>
          <w:rFonts w:ascii="Times New Roman" w:hAnsi="Times New Roman" w:cs="Times New Roman"/>
          <w:sz w:val="28"/>
          <w:szCs w:val="28"/>
        </w:rPr>
        <w:t xml:space="preserve">Выделяют </w:t>
      </w:r>
      <w:r w:rsidRPr="00141294">
        <w:rPr>
          <w:rFonts w:ascii="Times New Roman" w:hAnsi="Times New Roman" w:cs="Times New Roman"/>
          <w:b/>
          <w:sz w:val="28"/>
          <w:szCs w:val="28"/>
        </w:rPr>
        <w:t>три фазы адаптации:</w:t>
      </w:r>
    </w:p>
    <w:p w:rsidR="006E420C" w:rsidRDefault="006E420C" w:rsidP="00141294">
      <w:pPr>
        <w:pStyle w:val="a3"/>
        <w:numPr>
          <w:ilvl w:val="0"/>
          <w:numId w:val="1"/>
        </w:numPr>
        <w:ind w:right="1842"/>
        <w:jc w:val="both"/>
        <w:rPr>
          <w:rFonts w:ascii="Times New Roman" w:hAnsi="Times New Roman" w:cs="Times New Roman"/>
          <w:sz w:val="28"/>
          <w:szCs w:val="28"/>
        </w:rPr>
      </w:pPr>
      <w:r>
        <w:rPr>
          <w:rFonts w:ascii="Times New Roman" w:hAnsi="Times New Roman" w:cs="Times New Roman"/>
          <w:sz w:val="28"/>
          <w:szCs w:val="28"/>
        </w:rPr>
        <w:t>Острая фаза или период дезадаптации – в это время у ребенка могут наблюдаться частые заболевания, нарушение сна, аппетита, нежелание ходить в детский сад. Изменяется поведение: могут появляться упрямство, грубость и даже регресс в речевом развитии.</w:t>
      </w:r>
    </w:p>
    <w:p w:rsidR="006E420C" w:rsidRDefault="006E420C" w:rsidP="006E420C">
      <w:pPr>
        <w:pStyle w:val="a3"/>
        <w:numPr>
          <w:ilvl w:val="0"/>
          <w:numId w:val="1"/>
        </w:numPr>
        <w:jc w:val="both"/>
        <w:rPr>
          <w:rFonts w:ascii="Times New Roman" w:hAnsi="Times New Roman" w:cs="Times New Roman"/>
          <w:sz w:val="28"/>
          <w:szCs w:val="28"/>
        </w:rPr>
      </w:pPr>
      <w:proofErr w:type="gramStart"/>
      <w:r>
        <w:rPr>
          <w:rFonts w:ascii="Times New Roman" w:hAnsi="Times New Roman" w:cs="Times New Roman"/>
          <w:sz w:val="28"/>
          <w:szCs w:val="28"/>
        </w:rPr>
        <w:t>Собственно</w:t>
      </w:r>
      <w:proofErr w:type="gramEnd"/>
      <w:r>
        <w:rPr>
          <w:rFonts w:ascii="Times New Roman" w:hAnsi="Times New Roman" w:cs="Times New Roman"/>
          <w:sz w:val="28"/>
          <w:szCs w:val="28"/>
        </w:rPr>
        <w:t xml:space="preserve"> адаптация – в этот период ребенок постепенно привыкает к новым условиям, нормализуется поведение.</w:t>
      </w:r>
    </w:p>
    <w:p w:rsidR="006E420C" w:rsidRDefault="006E420C" w:rsidP="006E420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Фаза компенсации – дети начинают вести себя спокойно</w:t>
      </w:r>
      <w:r w:rsidR="00971A00">
        <w:rPr>
          <w:rFonts w:ascii="Times New Roman" w:hAnsi="Times New Roman" w:cs="Times New Roman"/>
          <w:sz w:val="28"/>
          <w:szCs w:val="28"/>
        </w:rPr>
        <w:t>, с удовольствием ходят в садик. Ускоряется темп развития психологических процессов.</w:t>
      </w:r>
    </w:p>
    <w:p w:rsidR="00971A00" w:rsidRDefault="00971A00" w:rsidP="00141294">
      <w:pPr>
        <w:ind w:right="-1"/>
        <w:jc w:val="both"/>
        <w:rPr>
          <w:rFonts w:ascii="Times New Roman" w:hAnsi="Times New Roman" w:cs="Times New Roman"/>
          <w:sz w:val="28"/>
          <w:szCs w:val="28"/>
        </w:rPr>
      </w:pPr>
      <w:r>
        <w:rPr>
          <w:rFonts w:ascii="Times New Roman" w:hAnsi="Times New Roman" w:cs="Times New Roman"/>
          <w:sz w:val="28"/>
          <w:szCs w:val="28"/>
        </w:rPr>
        <w:t>Период адаптации может длиться от одной-двух недель до трех-четырех месяцев и зависит от многих причин: от возраста, состояния здоровья ребенка, от особенностей нервной системы и т.п.</w:t>
      </w:r>
    </w:p>
    <w:p w:rsidR="00971A00" w:rsidRDefault="00971A00" w:rsidP="00971A00">
      <w:pPr>
        <w:jc w:val="both"/>
        <w:rPr>
          <w:rFonts w:ascii="Times New Roman" w:hAnsi="Times New Roman" w:cs="Times New Roman"/>
          <w:sz w:val="28"/>
          <w:szCs w:val="28"/>
        </w:rPr>
      </w:pPr>
      <w:r>
        <w:rPr>
          <w:rFonts w:ascii="Times New Roman" w:hAnsi="Times New Roman" w:cs="Times New Roman"/>
          <w:sz w:val="28"/>
          <w:szCs w:val="28"/>
        </w:rPr>
        <w:t>Следует помнить, что после длительных перерывов, ребенок проходит процесс адаптации заново. Чтобы сделать этот период менее болезненным, важно уделять ребенку в это время особое внимание и готовить его к посещению детского сада заранее.</w:t>
      </w:r>
    </w:p>
    <w:p w:rsidR="00CE1FFF" w:rsidRPr="00141294" w:rsidRDefault="00141294" w:rsidP="00141294">
      <w:pPr>
        <w:spacing w:before="360"/>
        <w:jc w:val="both"/>
        <w:rPr>
          <w:rFonts w:ascii="Times New Roman" w:hAnsi="Times New Roman" w:cs="Times New Roman"/>
          <w:b/>
          <w:sz w:val="28"/>
          <w:szCs w:val="28"/>
        </w:rPr>
      </w:pPr>
      <w:r>
        <w:rPr>
          <w:noProof/>
          <w:lang w:eastAsia="ru-RU"/>
        </w:rPr>
        <w:drawing>
          <wp:anchor distT="0" distB="0" distL="114300" distR="114300" simplePos="0" relativeHeight="251660288" behindDoc="1" locked="0" layoutInCell="1" allowOverlap="1" wp14:anchorId="14E075D1" wp14:editId="02148B0D">
            <wp:simplePos x="0" y="0"/>
            <wp:positionH relativeFrom="column">
              <wp:posOffset>4138511</wp:posOffset>
            </wp:positionH>
            <wp:positionV relativeFrom="paragraph">
              <wp:posOffset>450850</wp:posOffset>
            </wp:positionV>
            <wp:extent cx="1895894" cy="2095500"/>
            <wp:effectExtent l="0" t="0" r="9525" b="0"/>
            <wp:wrapNone/>
            <wp:docPr id="2" name="Рисунок 2" descr="Детский сад &amp;quot;Солнышко&amp;quot;. АНОО &amp;quot;МИР ДЕТСТВА&amp;quot;.: Адаптация ребенка в детском  саду. Сам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ский сад &amp;quot;Солнышко&amp;quot;. АНОО &amp;quot;МИР ДЕТСТВА&amp;quot;.: Адаптация ребенка в детском  саду. Самара."/>
                    <pic:cNvPicPr>
                      <a:picLocks noChangeAspect="1" noChangeArrowheads="1"/>
                    </pic:cNvPicPr>
                  </pic:nvPicPr>
                  <pic:blipFill rotWithShape="1">
                    <a:blip r:embed="rId5">
                      <a:extLst>
                        <a:ext uri="{28A0092B-C50C-407E-A947-70E740481C1C}">
                          <a14:useLocalDpi xmlns:a14="http://schemas.microsoft.com/office/drawing/2010/main" val="0"/>
                        </a:ext>
                      </a:extLst>
                    </a:blip>
                    <a:srcRect l="71190" t="73074" r="368" b="4478"/>
                    <a:stretch/>
                  </pic:blipFill>
                  <pic:spPr bwMode="auto">
                    <a:xfrm>
                      <a:off x="0" y="0"/>
                      <a:ext cx="1900652" cy="21007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1FFF" w:rsidRPr="00141294">
        <w:rPr>
          <w:rFonts w:ascii="Times New Roman" w:hAnsi="Times New Roman" w:cs="Times New Roman"/>
          <w:b/>
          <w:sz w:val="28"/>
          <w:szCs w:val="28"/>
        </w:rPr>
        <w:t>Как помочь своему малышу?</w:t>
      </w:r>
    </w:p>
    <w:p w:rsidR="0008140C" w:rsidRDefault="0008140C" w:rsidP="00141294">
      <w:pPr>
        <w:tabs>
          <w:tab w:val="left" w:pos="6237"/>
        </w:tabs>
        <w:ind w:right="3118"/>
        <w:jc w:val="both"/>
        <w:rPr>
          <w:rFonts w:ascii="Times New Roman" w:hAnsi="Times New Roman" w:cs="Times New Roman"/>
          <w:sz w:val="28"/>
          <w:szCs w:val="28"/>
        </w:rPr>
      </w:pPr>
      <w:r>
        <w:rPr>
          <w:rFonts w:ascii="Times New Roman" w:hAnsi="Times New Roman" w:cs="Times New Roman"/>
          <w:sz w:val="28"/>
          <w:szCs w:val="28"/>
        </w:rPr>
        <w:t xml:space="preserve">Расширяйте круг общения ребенка. Водите ребенка на детские площадки, где есть </w:t>
      </w:r>
      <w:r w:rsidR="00507168">
        <w:rPr>
          <w:rFonts w:ascii="Times New Roman" w:hAnsi="Times New Roman" w:cs="Times New Roman"/>
          <w:sz w:val="28"/>
          <w:szCs w:val="28"/>
        </w:rPr>
        <w:t>незнакомые дети. Учите его знакомиться. Пусть он научится находить общий язык со сверстниками.</w:t>
      </w:r>
    </w:p>
    <w:p w:rsidR="001926B2" w:rsidRDefault="00507168" w:rsidP="00141294">
      <w:pPr>
        <w:tabs>
          <w:tab w:val="left" w:pos="6237"/>
        </w:tabs>
        <w:ind w:right="3118"/>
        <w:jc w:val="both"/>
        <w:rPr>
          <w:rFonts w:ascii="Times New Roman" w:hAnsi="Times New Roman" w:cs="Times New Roman"/>
          <w:sz w:val="28"/>
          <w:szCs w:val="28"/>
        </w:rPr>
      </w:pPr>
      <w:r>
        <w:rPr>
          <w:rFonts w:ascii="Times New Roman" w:hAnsi="Times New Roman" w:cs="Times New Roman"/>
          <w:sz w:val="28"/>
          <w:szCs w:val="28"/>
        </w:rPr>
        <w:t>Придумайте ритуал встречи и прощания. Заранее договоритесь с ребенком, что</w:t>
      </w:r>
      <w:r w:rsidR="001926B2">
        <w:rPr>
          <w:rFonts w:ascii="Times New Roman" w:hAnsi="Times New Roman" w:cs="Times New Roman"/>
          <w:sz w:val="28"/>
          <w:szCs w:val="28"/>
        </w:rPr>
        <w:t>, прощаясь, вы будете с ним обниматься и, например, стукаться кулачками. Ритуал прощания поможет ему легче вас отпустить. Уходя, пожелайте ребенку хорошо провести время.</w:t>
      </w:r>
      <w:bookmarkStart w:id="0" w:name="_GoBack"/>
      <w:bookmarkEnd w:id="0"/>
    </w:p>
    <w:p w:rsidR="001926B2" w:rsidRDefault="001926B2" w:rsidP="00971A00">
      <w:pPr>
        <w:jc w:val="both"/>
        <w:rPr>
          <w:rFonts w:ascii="Times New Roman" w:hAnsi="Times New Roman" w:cs="Times New Roman"/>
          <w:sz w:val="28"/>
          <w:szCs w:val="28"/>
        </w:rPr>
      </w:pPr>
      <w:r>
        <w:rPr>
          <w:rFonts w:ascii="Times New Roman" w:hAnsi="Times New Roman" w:cs="Times New Roman"/>
          <w:sz w:val="28"/>
          <w:szCs w:val="28"/>
        </w:rPr>
        <w:lastRenderedPageBreak/>
        <w:t>Не утомляйте ребенка. В период адаптации не перегружайте ребенка новой информацией. Откажитесь от приема дома шумных компаний, поддерживайте спокойную обстановку.</w:t>
      </w:r>
    </w:p>
    <w:p w:rsidR="00507168" w:rsidRDefault="001926B2" w:rsidP="00971A00">
      <w:pPr>
        <w:jc w:val="both"/>
        <w:rPr>
          <w:rFonts w:ascii="Times New Roman" w:hAnsi="Times New Roman" w:cs="Times New Roman"/>
          <w:sz w:val="28"/>
          <w:szCs w:val="28"/>
        </w:rPr>
      </w:pPr>
      <w:r>
        <w:rPr>
          <w:rFonts w:ascii="Times New Roman" w:hAnsi="Times New Roman" w:cs="Times New Roman"/>
          <w:sz w:val="28"/>
          <w:szCs w:val="28"/>
        </w:rPr>
        <w:t xml:space="preserve">Научите ребенка занимать себя игрой. Вовлекайте ребенка в совместные сюжетно-ролевые игры. Попробуйте организовать на детской площадке игры для детей. Пусть это будет даже обычная игра в мяч. </w:t>
      </w:r>
      <w:r w:rsidR="00F037B9">
        <w:rPr>
          <w:rFonts w:ascii="Times New Roman" w:hAnsi="Times New Roman" w:cs="Times New Roman"/>
          <w:sz w:val="28"/>
          <w:szCs w:val="28"/>
        </w:rPr>
        <w:t>Ребенку, который умеет себя занять игрой, будет легче влиться в коллектив детского сада и найти друзей.</w:t>
      </w:r>
    </w:p>
    <w:p w:rsidR="00F037B9" w:rsidRDefault="00F037B9" w:rsidP="00971A00">
      <w:pPr>
        <w:jc w:val="both"/>
        <w:rPr>
          <w:rFonts w:ascii="Times New Roman" w:hAnsi="Times New Roman" w:cs="Times New Roman"/>
          <w:sz w:val="28"/>
          <w:szCs w:val="28"/>
        </w:rPr>
      </w:pPr>
      <w:r>
        <w:rPr>
          <w:rFonts w:ascii="Times New Roman" w:hAnsi="Times New Roman" w:cs="Times New Roman"/>
          <w:sz w:val="28"/>
          <w:szCs w:val="28"/>
        </w:rPr>
        <w:t xml:space="preserve">Подстройте режим ребенка к режиму работы группы. Начинать подготовку </w:t>
      </w:r>
      <w:r w:rsidR="00E91657">
        <w:rPr>
          <w:rFonts w:ascii="Times New Roman" w:hAnsi="Times New Roman" w:cs="Times New Roman"/>
          <w:sz w:val="28"/>
          <w:szCs w:val="28"/>
        </w:rPr>
        <w:t>лучше не менее, чем за две недели до первого дня в детском саду. Поднимайте малыша утром с учетом времени, которое вы затратите на дорогу в детский сад. После садика сходите с ребенком на прогулку. Днем уложите его спать. При такой подготовке ребенку физически будет проще в детском саду.</w:t>
      </w:r>
    </w:p>
    <w:p w:rsidR="00E91657" w:rsidRDefault="00E91657" w:rsidP="00971A00">
      <w:pPr>
        <w:jc w:val="both"/>
        <w:rPr>
          <w:rFonts w:ascii="Times New Roman" w:hAnsi="Times New Roman" w:cs="Times New Roman"/>
          <w:sz w:val="28"/>
          <w:szCs w:val="28"/>
        </w:rPr>
      </w:pPr>
      <w:r>
        <w:rPr>
          <w:rFonts w:ascii="Times New Roman" w:hAnsi="Times New Roman" w:cs="Times New Roman"/>
          <w:sz w:val="28"/>
          <w:szCs w:val="28"/>
        </w:rPr>
        <w:t>Заинтересуйте территорией детского сада. Когда будете проходить с ребенком мимо детского сада, обратите его внимание на деревья и цветы, которые там растут. Покажите ему, как на территории играют дети. Не акцентируйте внимание на том, что ребенок в скором времени тоже будет сюда ходить. Он может начать тревожиться</w:t>
      </w:r>
      <w:r w:rsidR="00DF5C8F">
        <w:rPr>
          <w:rFonts w:ascii="Times New Roman" w:hAnsi="Times New Roman" w:cs="Times New Roman"/>
          <w:sz w:val="28"/>
          <w:szCs w:val="28"/>
        </w:rPr>
        <w:t xml:space="preserve"> по поводу предстоящего расставания с родителями и к детскому саду испытывать негативные чувства.</w:t>
      </w:r>
    </w:p>
    <w:p w:rsidR="00DF5C8F" w:rsidRDefault="00DF5C8F" w:rsidP="00971A00">
      <w:pPr>
        <w:jc w:val="both"/>
        <w:rPr>
          <w:rFonts w:ascii="Times New Roman" w:hAnsi="Times New Roman" w:cs="Times New Roman"/>
          <w:sz w:val="28"/>
          <w:szCs w:val="28"/>
        </w:rPr>
      </w:pPr>
      <w:r>
        <w:rPr>
          <w:rFonts w:ascii="Times New Roman" w:hAnsi="Times New Roman" w:cs="Times New Roman"/>
          <w:sz w:val="28"/>
          <w:szCs w:val="28"/>
        </w:rPr>
        <w:t xml:space="preserve">Научите самостоятельно одеваться. Покажите ребенку, как он может сам надеть на себя носочки, шортики. Попросите его сделать это без вашей помощи. Научите малыша самостоятельно раздеваться. Проявляйте терпение, пока он этому учится. Поощряйте ребенка за </w:t>
      </w:r>
      <w:r>
        <w:rPr>
          <w:rFonts w:ascii="Times New Roman" w:hAnsi="Times New Roman" w:cs="Times New Roman"/>
          <w:sz w:val="28"/>
          <w:szCs w:val="28"/>
        </w:rPr>
        <w:t>попытки</w:t>
      </w:r>
      <w:r>
        <w:rPr>
          <w:rFonts w:ascii="Times New Roman" w:hAnsi="Times New Roman" w:cs="Times New Roman"/>
          <w:sz w:val="28"/>
          <w:szCs w:val="28"/>
        </w:rPr>
        <w:t xml:space="preserve"> самостоятельных действий.</w:t>
      </w:r>
    </w:p>
    <w:p w:rsidR="00DF5C8F" w:rsidRDefault="00DF5C8F" w:rsidP="00971A00">
      <w:pPr>
        <w:jc w:val="both"/>
        <w:rPr>
          <w:rFonts w:ascii="Times New Roman" w:hAnsi="Times New Roman" w:cs="Times New Roman"/>
          <w:sz w:val="28"/>
          <w:szCs w:val="28"/>
        </w:rPr>
      </w:pPr>
      <w:r>
        <w:rPr>
          <w:rFonts w:ascii="Times New Roman" w:hAnsi="Times New Roman" w:cs="Times New Roman"/>
          <w:sz w:val="28"/>
          <w:szCs w:val="28"/>
        </w:rPr>
        <w:t xml:space="preserve">Учите обращаться к другому человеку. Научите ребенка просить другого человека о том, что он хочет. Если он еще не говорит, то покажите ему, как </w:t>
      </w:r>
      <w:r w:rsidR="008319DC">
        <w:rPr>
          <w:rFonts w:ascii="Times New Roman" w:hAnsi="Times New Roman" w:cs="Times New Roman"/>
          <w:sz w:val="28"/>
          <w:szCs w:val="28"/>
        </w:rPr>
        <w:t>он может высказать свою просьбу жестами.</w:t>
      </w:r>
    </w:p>
    <w:p w:rsidR="008319DC" w:rsidRDefault="008319DC" w:rsidP="008319DC">
      <w:pPr>
        <w:jc w:val="both"/>
        <w:rPr>
          <w:rFonts w:ascii="Times New Roman" w:hAnsi="Times New Roman" w:cs="Times New Roman"/>
          <w:sz w:val="28"/>
          <w:szCs w:val="28"/>
        </w:rPr>
      </w:pPr>
      <w:r>
        <w:rPr>
          <w:rFonts w:ascii="Times New Roman" w:hAnsi="Times New Roman" w:cs="Times New Roman"/>
          <w:sz w:val="28"/>
          <w:szCs w:val="28"/>
        </w:rPr>
        <w:t>Всегда прощайтесь с ребенком, прежде чем уйти. Не нужно исчезать незаметно. Ребенок это воспримет как предательство и перестанет вам доверять.</w:t>
      </w:r>
    </w:p>
    <w:p w:rsidR="008319DC" w:rsidRDefault="008319DC" w:rsidP="008319DC">
      <w:pPr>
        <w:jc w:val="both"/>
        <w:rPr>
          <w:rFonts w:ascii="Times New Roman" w:hAnsi="Times New Roman" w:cs="Times New Roman"/>
          <w:sz w:val="28"/>
          <w:szCs w:val="28"/>
        </w:rPr>
      </w:pPr>
      <w:r>
        <w:rPr>
          <w:rFonts w:ascii="Times New Roman" w:hAnsi="Times New Roman" w:cs="Times New Roman"/>
          <w:sz w:val="28"/>
          <w:szCs w:val="28"/>
        </w:rPr>
        <w:t>Если вы пообещали забрать ребенка после обеда – постарайтесь выполнить это обещание. Не обманывайте его, сохраняйте доверительные отношения.</w:t>
      </w:r>
    </w:p>
    <w:p w:rsidR="008319DC" w:rsidRDefault="008319DC" w:rsidP="008319DC">
      <w:pPr>
        <w:jc w:val="both"/>
        <w:rPr>
          <w:rFonts w:ascii="Times New Roman" w:hAnsi="Times New Roman" w:cs="Times New Roman"/>
          <w:sz w:val="28"/>
          <w:szCs w:val="28"/>
        </w:rPr>
      </w:pPr>
      <w:r>
        <w:rPr>
          <w:rFonts w:ascii="Times New Roman" w:hAnsi="Times New Roman" w:cs="Times New Roman"/>
          <w:sz w:val="28"/>
          <w:szCs w:val="28"/>
        </w:rPr>
        <w:t>Старайтесь не высказывать своих опасений по поводу детского сада или воспитателя в присутствии ребенка. Ваша неуверенность передастся и ему.</w:t>
      </w:r>
    </w:p>
    <w:p w:rsidR="008319DC" w:rsidRDefault="008319DC" w:rsidP="008319DC">
      <w:pPr>
        <w:jc w:val="both"/>
        <w:rPr>
          <w:rFonts w:ascii="Times New Roman" w:hAnsi="Times New Roman" w:cs="Times New Roman"/>
          <w:sz w:val="28"/>
          <w:szCs w:val="28"/>
        </w:rPr>
      </w:pPr>
      <w:r>
        <w:rPr>
          <w:rFonts w:ascii="Times New Roman" w:hAnsi="Times New Roman" w:cs="Times New Roman"/>
          <w:sz w:val="28"/>
          <w:szCs w:val="28"/>
        </w:rPr>
        <w:t xml:space="preserve">Если ребенок плачет перед прощанием с вами в детском саду и просит увести его домой, не поддавайтесь на провокации. Иначе это будет повторяться </w:t>
      </w:r>
      <w:r>
        <w:rPr>
          <w:rFonts w:ascii="Times New Roman" w:hAnsi="Times New Roman" w:cs="Times New Roman"/>
          <w:sz w:val="28"/>
          <w:szCs w:val="28"/>
        </w:rPr>
        <w:lastRenderedPageBreak/>
        <w:t>ежедневно, и ребенок решит, что можно и не ходить в детский сад. Дайте ему понять, что посещение детского сада необходимо ему и вам.</w:t>
      </w:r>
    </w:p>
    <w:p w:rsidR="008319DC" w:rsidRDefault="008319DC" w:rsidP="00971A00">
      <w:pPr>
        <w:jc w:val="both"/>
        <w:rPr>
          <w:rFonts w:ascii="Times New Roman" w:hAnsi="Times New Roman" w:cs="Times New Roman"/>
          <w:sz w:val="28"/>
          <w:szCs w:val="28"/>
        </w:rPr>
      </w:pPr>
      <w:r>
        <w:rPr>
          <w:rFonts w:ascii="Times New Roman" w:hAnsi="Times New Roman" w:cs="Times New Roman"/>
          <w:sz w:val="28"/>
          <w:szCs w:val="28"/>
        </w:rPr>
        <w:t>Если вы хотите спросить у воспитателя или психолога, как проходит адаптация вашего ребенка к детскому саду, делайте это в отсутствии малыша.</w:t>
      </w:r>
    </w:p>
    <w:p w:rsidR="008319DC" w:rsidRDefault="008319DC" w:rsidP="00971A00">
      <w:pPr>
        <w:jc w:val="both"/>
        <w:rPr>
          <w:rFonts w:ascii="Times New Roman" w:hAnsi="Times New Roman" w:cs="Times New Roman"/>
          <w:sz w:val="28"/>
          <w:szCs w:val="28"/>
        </w:rPr>
      </w:pPr>
      <w:r>
        <w:rPr>
          <w:rFonts w:ascii="Times New Roman" w:hAnsi="Times New Roman" w:cs="Times New Roman"/>
          <w:sz w:val="28"/>
          <w:szCs w:val="28"/>
        </w:rPr>
        <w:t>Не показывайте сожаления о том, что вам приходится отдавать ребенка в детский сад. Ребенок это почувствует и будет воспринимать воспитателя как человека, который разлучает его с мамой.</w:t>
      </w:r>
    </w:p>
    <w:p w:rsidR="008319DC" w:rsidRDefault="008319DC" w:rsidP="00971A00">
      <w:pPr>
        <w:jc w:val="both"/>
        <w:rPr>
          <w:rFonts w:ascii="Times New Roman" w:hAnsi="Times New Roman" w:cs="Times New Roman"/>
          <w:sz w:val="28"/>
          <w:szCs w:val="28"/>
        </w:rPr>
      </w:pPr>
      <w:r>
        <w:rPr>
          <w:rFonts w:ascii="Times New Roman" w:hAnsi="Times New Roman" w:cs="Times New Roman"/>
          <w:sz w:val="28"/>
          <w:szCs w:val="28"/>
        </w:rPr>
        <w:t>Водите ребенка в детский сад регулярно, не делайте больших перерывов. Некоторые родители, видя, что их ребенок недостаточно самостоятелен в группе, например, не приучен к горшку, пугаются и перестают водить его в детский сад.</w:t>
      </w:r>
    </w:p>
    <w:p w:rsidR="00BC4B48" w:rsidRDefault="00BC4B48" w:rsidP="00971A00">
      <w:pPr>
        <w:jc w:val="both"/>
        <w:rPr>
          <w:rFonts w:ascii="Times New Roman" w:hAnsi="Times New Roman" w:cs="Times New Roman"/>
          <w:sz w:val="28"/>
          <w:szCs w:val="28"/>
        </w:rPr>
      </w:pPr>
      <w:r>
        <w:rPr>
          <w:rFonts w:ascii="Times New Roman" w:hAnsi="Times New Roman" w:cs="Times New Roman"/>
          <w:sz w:val="28"/>
          <w:szCs w:val="28"/>
        </w:rPr>
        <w:t>Не пугайте ребенка воспитателем: «Не кричи громко! Сейчас Мария Ивановна тебя поругает». Ребенок не должен бояться человека, с которым вы его оставляете на весь день.</w:t>
      </w:r>
    </w:p>
    <w:p w:rsidR="00BC4B48" w:rsidRDefault="00BC4B48" w:rsidP="00971A00">
      <w:pPr>
        <w:jc w:val="both"/>
        <w:rPr>
          <w:rFonts w:ascii="Times New Roman" w:hAnsi="Times New Roman" w:cs="Times New Roman"/>
          <w:sz w:val="28"/>
          <w:szCs w:val="28"/>
        </w:rPr>
      </w:pPr>
      <w:r>
        <w:rPr>
          <w:rFonts w:ascii="Times New Roman" w:hAnsi="Times New Roman" w:cs="Times New Roman"/>
          <w:sz w:val="28"/>
          <w:szCs w:val="28"/>
        </w:rPr>
        <w:t>Скорее всего, ваш ребенок прекрасно</w:t>
      </w:r>
      <w:r w:rsidR="00913C7E">
        <w:rPr>
          <w:rFonts w:ascii="Times New Roman" w:hAnsi="Times New Roman" w:cs="Times New Roman"/>
          <w:sz w:val="28"/>
          <w:szCs w:val="28"/>
        </w:rPr>
        <w:t xml:space="preserve"> справиться с изменениями в жизни. Задача родителей – быть спокойными, терпеливыми, внимательными и заботливыми. Радоваться при встрече с ребенком, говорить приветливые фразы: я по тебе соскучилась, мне хорошо с тобой. И обнимайте ребенка как можно чаще!</w:t>
      </w:r>
    </w:p>
    <w:sectPr w:rsidR="00BC4B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646C9"/>
    <w:multiLevelType w:val="hybridMultilevel"/>
    <w:tmpl w:val="BFBE6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56"/>
    <w:rsid w:val="0008140C"/>
    <w:rsid w:val="000F1D56"/>
    <w:rsid w:val="00141294"/>
    <w:rsid w:val="001926B2"/>
    <w:rsid w:val="00507168"/>
    <w:rsid w:val="005551DC"/>
    <w:rsid w:val="0058609A"/>
    <w:rsid w:val="006E420C"/>
    <w:rsid w:val="00705218"/>
    <w:rsid w:val="008319DC"/>
    <w:rsid w:val="00913C7E"/>
    <w:rsid w:val="00971A00"/>
    <w:rsid w:val="00AB0EB2"/>
    <w:rsid w:val="00BC4B48"/>
    <w:rsid w:val="00CE1FFF"/>
    <w:rsid w:val="00DF5C8F"/>
    <w:rsid w:val="00E91657"/>
    <w:rsid w:val="00F03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A0F7"/>
  <w15:chartTrackingRefBased/>
  <w15:docId w15:val="{7F0FF2D8-C8AD-4E54-91E6-1B66890E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4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774</Words>
  <Characters>4417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2021-09-16T05:29:00Z</dcterms:created>
  <dcterms:modified xsi:type="dcterms:W3CDTF">2021-09-16T07:52:00Z</dcterms:modified>
</cp:coreProperties>
</file>